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AD" w:rsidRDefault="0044266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学位论文匿名送审</w:t>
      </w:r>
      <w:r w:rsidR="00B1795D">
        <w:rPr>
          <w:rFonts w:ascii="宋体" w:hAnsi="宋体" w:cs="宋体" w:hint="eastAsia"/>
          <w:color w:val="000000"/>
          <w:kern w:val="0"/>
          <w:sz w:val="44"/>
          <w:szCs w:val="44"/>
        </w:rPr>
        <w:t>材料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提交说明</w:t>
      </w:r>
    </w:p>
    <w:p w:rsidR="0017350C" w:rsidRDefault="0044266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DF66AD" w:rsidRPr="00724FD6" w:rsidRDefault="00442660" w:rsidP="0017350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学位论文评审将</w:t>
      </w:r>
      <w:r w:rsidR="00CB4306">
        <w:rPr>
          <w:rFonts w:ascii="宋体" w:hAnsi="宋体" w:cs="宋体" w:hint="eastAsia"/>
          <w:color w:val="000000"/>
          <w:kern w:val="0"/>
          <w:sz w:val="28"/>
          <w:szCs w:val="28"/>
        </w:rPr>
        <w:t>通过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“学位论文质量</w:t>
      </w:r>
      <w:r w:rsidR="00B1795D">
        <w:rPr>
          <w:rFonts w:ascii="宋体" w:hAnsi="宋体" w:cs="宋体" w:hint="eastAsia"/>
          <w:color w:val="000000"/>
          <w:kern w:val="0"/>
          <w:sz w:val="28"/>
          <w:szCs w:val="28"/>
        </w:rPr>
        <w:t>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测</w:t>
      </w:r>
      <w:r w:rsidR="00B1795D">
        <w:rPr>
          <w:rFonts w:ascii="宋体" w:hAnsi="宋体" w:cs="宋体" w:hint="eastAsia"/>
          <w:color w:val="000000"/>
          <w:kern w:val="0"/>
          <w:sz w:val="28"/>
          <w:szCs w:val="28"/>
        </w:rPr>
        <w:t>服务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平台</w:t>
      </w:r>
      <w:r>
        <w:rPr>
          <w:rFonts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进行</w:t>
      </w:r>
      <w:r>
        <w:rPr>
          <w:rFonts w:ascii="宋体" w:hAnsi="宋体" w:cs="宋体"/>
          <w:color w:val="000000"/>
          <w:kern w:val="0"/>
          <w:sz w:val="28"/>
          <w:szCs w:val="28"/>
        </w:rPr>
        <w:t>，请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各院系</w:t>
      </w:r>
      <w:r w:rsidR="00CB4306">
        <w:rPr>
          <w:rFonts w:ascii="宋体" w:hAnsi="宋体" w:cs="宋体" w:hint="eastAsia"/>
          <w:color w:val="000000"/>
          <w:kern w:val="0"/>
          <w:sz w:val="28"/>
          <w:szCs w:val="28"/>
        </w:rPr>
        <w:t>按照如下一、二两项要求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准备</w:t>
      </w:r>
      <w:r w:rsidR="00CB4306">
        <w:rPr>
          <w:rFonts w:ascii="宋体" w:hAnsi="宋体" w:cs="宋体" w:hint="eastAsia"/>
          <w:color w:val="000000"/>
          <w:kern w:val="0"/>
          <w:sz w:val="28"/>
          <w:szCs w:val="28"/>
        </w:rPr>
        <w:t>送审</w:t>
      </w:r>
      <w:r>
        <w:rPr>
          <w:rFonts w:ascii="宋体" w:hAnsi="宋体" w:cs="宋体"/>
          <w:color w:val="000000"/>
          <w:kern w:val="0"/>
          <w:sz w:val="28"/>
          <w:szCs w:val="28"/>
        </w:rPr>
        <w:t>材料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CB4306">
        <w:rPr>
          <w:rFonts w:ascii="宋体" w:hAnsi="宋体" w:cs="宋体" w:hint="eastAsia"/>
          <w:color w:val="000000"/>
          <w:kern w:val="0"/>
          <w:sz w:val="28"/>
          <w:szCs w:val="28"/>
        </w:rPr>
        <w:t>确保信息无误后，</w:t>
      </w:r>
      <w:hyperlink r:id="rId8" w:history="1">
        <w:r w:rsidR="00724FD6" w:rsidRPr="00724FD6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发送到学位办公室邮箱:xwb-yjsy@cass.org.cn</w:t>
        </w:r>
      </w:hyperlink>
      <w:r w:rsidR="00724FD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DF66AD" w:rsidRDefault="00085329">
      <w:pPr>
        <w:pStyle w:val="Default"/>
        <w:numPr>
          <w:ilvl w:val="0"/>
          <w:numId w:val="1"/>
        </w:num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学位论文相关材料</w:t>
      </w:r>
      <w:r w:rsidR="00442660">
        <w:rPr>
          <w:rFonts w:hAnsi="宋体" w:hint="eastAsia"/>
          <w:b/>
          <w:sz w:val="28"/>
          <w:szCs w:val="28"/>
        </w:rPr>
        <w:t>：</w:t>
      </w:r>
    </w:p>
    <w:p w:rsidR="00DF66AD" w:rsidRDefault="00442660">
      <w:pPr>
        <w:pStyle w:val="Default"/>
        <w:spacing w:line="360" w:lineRule="auto"/>
        <w:ind w:firstLineChars="200" w:firstLine="560"/>
        <w:rPr>
          <w:rFonts w:hAnsi="宋体"/>
          <w:b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</w:t>
      </w:r>
      <w:proofErr w:type="gramStart"/>
      <w:r>
        <w:rPr>
          <w:rFonts w:hAnsi="宋体"/>
          <w:sz w:val="28"/>
          <w:szCs w:val="28"/>
        </w:rPr>
        <w:t>盲审学位</w:t>
      </w:r>
      <w:proofErr w:type="gramEnd"/>
      <w:r>
        <w:rPr>
          <w:rFonts w:hAnsi="宋体"/>
          <w:sz w:val="28"/>
          <w:szCs w:val="28"/>
        </w:rPr>
        <w:t>论文</w:t>
      </w:r>
      <w:r w:rsidR="004025B3">
        <w:rPr>
          <w:rFonts w:hAnsi="宋体" w:hint="eastAsia"/>
          <w:sz w:val="28"/>
          <w:szCs w:val="28"/>
        </w:rPr>
        <w:t>格式须为</w:t>
      </w:r>
      <w:r w:rsidRPr="004025B3">
        <w:rPr>
          <w:rFonts w:hAnsi="宋体"/>
          <w:color w:val="FF0000"/>
          <w:sz w:val="28"/>
          <w:szCs w:val="28"/>
        </w:rPr>
        <w:t>PDF</w:t>
      </w:r>
      <w:r>
        <w:rPr>
          <w:rFonts w:hAnsi="宋体" w:hint="eastAsia"/>
          <w:sz w:val="28"/>
          <w:szCs w:val="28"/>
        </w:rPr>
        <w:t>版（</w:t>
      </w:r>
      <w:r w:rsidRPr="0017350C">
        <w:rPr>
          <w:rFonts w:hAnsi="宋体" w:hint="eastAsia"/>
          <w:color w:val="FF0000"/>
          <w:sz w:val="28"/>
          <w:szCs w:val="28"/>
        </w:rPr>
        <w:t>论文内容不得包含</w:t>
      </w:r>
      <w:r w:rsidR="00333CA6" w:rsidRPr="0017350C">
        <w:rPr>
          <w:rFonts w:hAnsi="宋体" w:hint="eastAsia"/>
          <w:color w:val="FF0000"/>
          <w:sz w:val="28"/>
          <w:szCs w:val="28"/>
        </w:rPr>
        <w:t>学生</w:t>
      </w:r>
      <w:r w:rsidRPr="0017350C">
        <w:rPr>
          <w:rFonts w:hAnsi="宋体" w:hint="eastAsia"/>
          <w:color w:val="FF0000"/>
          <w:sz w:val="28"/>
          <w:szCs w:val="28"/>
        </w:rPr>
        <w:t>姓名、导师姓名等个人信息</w:t>
      </w:r>
      <w:r w:rsidRPr="0017350C">
        <w:rPr>
          <w:rFonts w:hAnsi="宋体" w:hint="eastAsia"/>
          <w:bCs/>
          <w:color w:val="FF0000"/>
          <w:sz w:val="28"/>
          <w:szCs w:val="28"/>
        </w:rPr>
        <w:t>，并删除</w:t>
      </w:r>
      <w:r w:rsidRPr="0017350C">
        <w:rPr>
          <w:rFonts w:hAnsi="宋体"/>
          <w:bCs/>
          <w:color w:val="FF0000"/>
          <w:sz w:val="28"/>
          <w:szCs w:val="28"/>
        </w:rPr>
        <w:t>版权页和</w:t>
      </w:r>
      <w:r w:rsidRPr="0017350C">
        <w:rPr>
          <w:rFonts w:hAnsi="宋体" w:hint="eastAsia"/>
          <w:bCs/>
          <w:color w:val="FF0000"/>
          <w:sz w:val="28"/>
          <w:szCs w:val="28"/>
        </w:rPr>
        <w:t>致谢部分</w:t>
      </w:r>
      <w:r w:rsidRPr="0017350C">
        <w:rPr>
          <w:rFonts w:hAnsi="宋体" w:hint="eastAsia"/>
          <w:color w:val="000000" w:themeColor="text1"/>
          <w:sz w:val="28"/>
          <w:szCs w:val="28"/>
        </w:rPr>
        <w:t>）</w:t>
      </w:r>
      <w:r w:rsidR="004025B3">
        <w:rPr>
          <w:rFonts w:hAnsi="宋体" w:hint="eastAsia"/>
          <w:color w:val="000000" w:themeColor="text1"/>
          <w:sz w:val="28"/>
          <w:szCs w:val="28"/>
        </w:rPr>
        <w:t>。</w:t>
      </w:r>
    </w:p>
    <w:p w:rsidR="00DF66AD" w:rsidRDefault="00442660" w:rsidP="0017350C">
      <w:pPr>
        <w:pStyle w:val="aa"/>
        <w:autoSpaceDE w:val="0"/>
        <w:autoSpaceDN w:val="0"/>
        <w:adjustRightInd w:val="0"/>
        <w:spacing w:line="360" w:lineRule="auto"/>
        <w:ind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命名方式：</w:t>
      </w:r>
      <w:r w:rsidR="0008532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085329">
        <w:rPr>
          <w:rFonts w:ascii="宋体" w:hAnsi="宋体" w:cs="宋体"/>
          <w:b/>
          <w:color w:val="000000"/>
          <w:kern w:val="0"/>
          <w:sz w:val="28"/>
          <w:szCs w:val="28"/>
        </w:rPr>
        <w:t>4596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_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学号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_LW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，如：14596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_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B185000001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_LW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DF66AD" w:rsidRDefault="00442660">
      <w:pPr>
        <w:pStyle w:val="aa"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此处学号与</w:t>
      </w:r>
      <w:r w:rsidR="004025B3"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论文汇总表</w:t>
      </w:r>
      <w:r w:rsidR="004025B3">
        <w:rPr>
          <w:rFonts w:ascii="宋体" w:hAnsi="宋体" w:cs="宋体" w:hint="eastAsia"/>
          <w:color w:val="000000"/>
          <w:kern w:val="0"/>
          <w:sz w:val="28"/>
          <w:szCs w:val="28"/>
        </w:rPr>
        <w:t>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中学号要</w:t>
      </w:r>
      <w:r w:rsidR="004025B3">
        <w:rPr>
          <w:rFonts w:ascii="宋体" w:hAnsi="宋体" w:cs="宋体" w:hint="eastAsia"/>
          <w:color w:val="000000"/>
          <w:kern w:val="0"/>
          <w:sz w:val="28"/>
          <w:szCs w:val="28"/>
        </w:rPr>
        <w:t>确保无误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4025B3">
        <w:rPr>
          <w:rFonts w:ascii="宋体" w:hAnsi="宋体" w:cs="宋体" w:hint="eastAsia"/>
          <w:color w:val="000000"/>
          <w:kern w:val="0"/>
          <w:sz w:val="28"/>
          <w:szCs w:val="28"/>
        </w:rPr>
        <w:t>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字母B和S需大写。</w:t>
      </w:r>
    </w:p>
    <w:p w:rsidR="00DF66AD" w:rsidRDefault="00442660" w:rsidP="0017350C">
      <w:pPr>
        <w:pStyle w:val="aa"/>
        <w:autoSpaceDE w:val="0"/>
        <w:autoSpaceDN w:val="0"/>
        <w:adjustRightInd w:val="0"/>
        <w:spacing w:line="360" w:lineRule="auto"/>
        <w:ind w:leftChars="300" w:left="630" w:firstLineChars="0" w:firstLine="0"/>
        <w:jc w:val="left"/>
        <w:rPr>
          <w:rFonts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2、论文摘要</w:t>
      </w:r>
      <w:r w:rsidRPr="004025B3">
        <w:rPr>
          <w:rFonts w:ascii="宋体" w:hAnsi="宋体" w:cs="宋体" w:hint="eastAsia"/>
          <w:color w:val="FF0000"/>
          <w:kern w:val="0"/>
          <w:sz w:val="28"/>
          <w:szCs w:val="28"/>
        </w:rPr>
        <w:t>txt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版（</w:t>
      </w:r>
      <w:r w:rsidRPr="0017350C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摘要</w:t>
      </w:r>
      <w:r w:rsidRPr="0017350C">
        <w:rPr>
          <w:rFonts w:ascii="宋体" w:hAnsi="宋体" w:cs="宋体"/>
          <w:bCs/>
          <w:color w:val="FF0000"/>
          <w:kern w:val="0"/>
          <w:sz w:val="28"/>
          <w:szCs w:val="28"/>
        </w:rPr>
        <w:t>部分</w:t>
      </w:r>
      <w:r w:rsidRPr="0017350C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单独</w:t>
      </w:r>
      <w:r w:rsidRPr="0017350C">
        <w:rPr>
          <w:rFonts w:ascii="宋体" w:hAnsi="宋体" w:cs="宋体"/>
          <w:bCs/>
          <w:color w:val="FF0000"/>
          <w:kern w:val="0"/>
          <w:sz w:val="28"/>
          <w:szCs w:val="28"/>
        </w:rPr>
        <w:t>提交，同时论文中的摘要</w:t>
      </w:r>
      <w:r w:rsidRPr="0017350C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部分仍然</w:t>
      </w:r>
      <w:r w:rsidRPr="0017350C">
        <w:rPr>
          <w:rFonts w:ascii="宋体" w:hAnsi="宋体" w:cs="宋体"/>
          <w:bCs/>
          <w:color w:val="FF0000"/>
          <w:kern w:val="0"/>
          <w:sz w:val="28"/>
          <w:szCs w:val="28"/>
        </w:rPr>
        <w:t>保留</w:t>
      </w:r>
      <w:r w:rsidRPr="0017350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命名方式：</w:t>
      </w:r>
      <w:r w:rsidR="0017350C"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1</w:t>
      </w:r>
      <w:r w:rsidR="0017350C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4596</w:t>
      </w:r>
      <w:r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</w:t>
      </w:r>
      <w:r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学号</w:t>
      </w:r>
      <w:r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_ZY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，如：</w:t>
      </w:r>
      <w:r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14596</w:t>
      </w:r>
      <w:r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</w:t>
      </w:r>
      <w:r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B185000001</w:t>
      </w:r>
      <w:r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_ZY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DF66AD" w:rsidRDefault="00442660" w:rsidP="004025B3">
      <w:pPr>
        <w:pStyle w:val="Default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以上</w:t>
      </w:r>
      <w:r w:rsidR="004025B3">
        <w:rPr>
          <w:rFonts w:hAnsi="宋体" w:hint="eastAsia"/>
          <w:sz w:val="28"/>
          <w:szCs w:val="28"/>
        </w:rPr>
        <w:t>1、2</w:t>
      </w:r>
      <w:proofErr w:type="gramStart"/>
      <w:r w:rsidR="0017350C">
        <w:rPr>
          <w:rFonts w:hAnsi="宋体" w:hint="eastAsia"/>
          <w:sz w:val="28"/>
          <w:szCs w:val="28"/>
        </w:rPr>
        <w:t>两</w:t>
      </w:r>
      <w:proofErr w:type="gramEnd"/>
      <w:r w:rsidR="0017350C">
        <w:rPr>
          <w:rFonts w:hAnsi="宋体" w:hint="eastAsia"/>
          <w:sz w:val="28"/>
          <w:szCs w:val="28"/>
        </w:rPr>
        <w:t>项</w:t>
      </w:r>
      <w:r w:rsidR="0017350C" w:rsidRPr="0017350C">
        <w:rPr>
          <w:rFonts w:hAnsi="宋体" w:hint="eastAsia"/>
          <w:sz w:val="28"/>
          <w:szCs w:val="28"/>
        </w:rPr>
        <w:t>以</w:t>
      </w:r>
      <w:r w:rsidRPr="0017350C">
        <w:rPr>
          <w:rFonts w:hAnsi="宋体" w:hint="eastAsia"/>
          <w:color w:val="000000" w:themeColor="text1"/>
          <w:sz w:val="28"/>
          <w:szCs w:val="28"/>
        </w:rPr>
        <w:t>院系为单位</w:t>
      </w:r>
      <w:r w:rsidRPr="0017350C">
        <w:rPr>
          <w:rFonts w:hAnsi="宋体" w:hint="eastAsia"/>
          <w:sz w:val="28"/>
          <w:szCs w:val="28"/>
        </w:rPr>
        <w:t>压</w:t>
      </w:r>
      <w:r>
        <w:rPr>
          <w:rFonts w:hAnsi="宋体" w:hint="eastAsia"/>
          <w:sz w:val="28"/>
          <w:szCs w:val="28"/>
        </w:rPr>
        <w:t>缩</w:t>
      </w:r>
      <w:r w:rsidR="009236F1">
        <w:rPr>
          <w:rFonts w:hAnsi="宋体" w:hint="eastAsia"/>
          <w:sz w:val="28"/>
          <w:szCs w:val="28"/>
        </w:rPr>
        <w:t>在</w:t>
      </w:r>
      <w:r>
        <w:rPr>
          <w:rFonts w:hAnsi="宋体" w:hint="eastAsia"/>
          <w:sz w:val="28"/>
          <w:szCs w:val="28"/>
        </w:rPr>
        <w:t>一个zip包</w:t>
      </w:r>
      <w:r w:rsidR="009236F1">
        <w:rPr>
          <w:rFonts w:hAnsi="宋体" w:hint="eastAsia"/>
          <w:sz w:val="28"/>
          <w:szCs w:val="28"/>
        </w:rPr>
        <w:t>中</w:t>
      </w:r>
      <w:r>
        <w:rPr>
          <w:rFonts w:hAnsi="宋体" w:hint="eastAsia"/>
          <w:sz w:val="28"/>
          <w:szCs w:val="28"/>
        </w:rPr>
        <w:t>。</w:t>
      </w:r>
    </w:p>
    <w:p w:rsidR="00DF66AD" w:rsidRDefault="0017350C">
      <w:pPr>
        <w:pStyle w:val="Default"/>
        <w:spacing w:line="360" w:lineRule="auto"/>
        <w:ind w:firstLineChars="200" w:firstLine="562"/>
        <w:rPr>
          <w:rFonts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压缩包</w:t>
      </w:r>
      <w:r w:rsidR="00442660">
        <w:rPr>
          <w:rFonts w:asciiTheme="minorEastAsia" w:eastAsiaTheme="minorEastAsia" w:hAnsiTheme="minorEastAsia"/>
          <w:b/>
          <w:sz w:val="28"/>
          <w:szCs w:val="28"/>
        </w:rPr>
        <w:t>命名</w:t>
      </w:r>
      <w:r w:rsidR="00442660">
        <w:rPr>
          <w:rFonts w:asciiTheme="minorEastAsia" w:eastAsiaTheme="minorEastAsia" w:hAnsiTheme="minorEastAsia" w:hint="eastAsia"/>
          <w:b/>
          <w:sz w:val="28"/>
          <w:szCs w:val="28"/>
        </w:rPr>
        <w:t>方式</w:t>
      </w:r>
      <w:r w:rsidR="00442660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9236F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</w:t>
      </w:r>
      <w:r w:rsidRPr="009236F1">
        <w:rPr>
          <w:rFonts w:asciiTheme="minorEastAsia" w:eastAsiaTheme="minorEastAsia" w:hAnsiTheme="minorEastAsia"/>
          <w:b/>
          <w:color w:val="FF0000"/>
          <w:sz w:val="28"/>
          <w:szCs w:val="28"/>
        </w:rPr>
        <w:t>4596</w:t>
      </w:r>
      <w:r w:rsidR="00442660" w:rsidRPr="009236F1">
        <w:rPr>
          <w:rFonts w:asciiTheme="minorEastAsia" w:eastAsiaTheme="minorEastAsia" w:hAnsiTheme="minorEastAsia" w:cs="Times New Roman"/>
          <w:b/>
          <w:bCs/>
          <w:color w:val="FF0000"/>
          <w:sz w:val="28"/>
          <w:szCs w:val="28"/>
        </w:rPr>
        <w:t>_</w:t>
      </w:r>
      <w:r w:rsidR="00442660" w:rsidRPr="009236F1">
        <w:rPr>
          <w:rFonts w:asciiTheme="minorEastAsia" w:hAnsiTheme="minorEastAsia" w:cs="Times New Roman" w:hint="eastAsia"/>
          <w:b/>
          <w:bCs/>
          <w:color w:val="FF0000"/>
          <w:sz w:val="28"/>
          <w:szCs w:val="28"/>
        </w:rPr>
        <w:t>院系</w:t>
      </w:r>
      <w:r w:rsidR="00442660" w:rsidRPr="009236F1">
        <w:rPr>
          <w:rFonts w:asciiTheme="minorEastAsia" w:eastAsiaTheme="minorEastAsia" w:hAnsiTheme="minorEastAsia"/>
          <w:b/>
          <w:color w:val="FF0000"/>
          <w:sz w:val="28"/>
          <w:szCs w:val="28"/>
        </w:rPr>
        <w:t>日期</w:t>
      </w:r>
      <w:r w:rsidR="00442660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，</w:t>
      </w:r>
      <w:r w:rsidR="00442660">
        <w:rPr>
          <w:rFonts w:asciiTheme="minorEastAsia" w:hAnsiTheme="minorEastAsia" w:cs="Times New Roman" w:hint="eastAsia"/>
          <w:b/>
          <w:bCs/>
          <w:sz w:val="28"/>
          <w:szCs w:val="28"/>
        </w:rPr>
        <w:t>如：</w:t>
      </w:r>
      <w:r w:rsidR="00442660" w:rsidRPr="009236F1">
        <w:rPr>
          <w:rFonts w:asciiTheme="minorEastAsia" w:hAnsiTheme="minorEastAsia" w:cs="Times New Roman" w:hint="eastAsia"/>
          <w:b/>
          <w:bCs/>
          <w:color w:val="FF0000"/>
          <w:sz w:val="28"/>
          <w:szCs w:val="28"/>
        </w:rPr>
        <w:t>14596_哲学院20210319</w:t>
      </w:r>
      <w:r>
        <w:rPr>
          <w:rFonts w:hAnsi="宋体" w:hint="eastAsia"/>
          <w:b/>
          <w:sz w:val="28"/>
          <w:szCs w:val="28"/>
        </w:rPr>
        <w:t>。</w:t>
      </w:r>
    </w:p>
    <w:p w:rsidR="00DF66AD" w:rsidRDefault="0044266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二、《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论文信息汇总表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》：</w:t>
      </w:r>
    </w:p>
    <w:p w:rsidR="00DF66AD" w:rsidRDefault="00442660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黄色表头为必填，灰色为选填；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若论文为第二次</w:t>
      </w:r>
      <w:r w:rsidR="009236F1">
        <w:rPr>
          <w:rFonts w:ascii="宋体" w:hAnsi="宋体" w:cs="宋体" w:hint="eastAsia"/>
          <w:color w:val="FF0000"/>
          <w:kern w:val="0"/>
          <w:sz w:val="28"/>
          <w:szCs w:val="28"/>
        </w:rPr>
        <w:t>在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此平台</w:t>
      </w:r>
      <w:r w:rsidR="009236F1">
        <w:rPr>
          <w:rFonts w:ascii="宋体" w:hAnsi="宋体" w:cs="宋体" w:hint="eastAsia"/>
          <w:color w:val="FF0000"/>
          <w:kern w:val="0"/>
          <w:sz w:val="28"/>
          <w:szCs w:val="28"/>
        </w:rPr>
        <w:t>送审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，</w:t>
      </w:r>
      <w:r w:rsidR="009236F1">
        <w:rPr>
          <w:rFonts w:ascii="宋体" w:hAnsi="宋体" w:cs="宋体" w:hint="eastAsia"/>
          <w:color w:val="FF0000"/>
          <w:kern w:val="0"/>
          <w:sz w:val="28"/>
          <w:szCs w:val="28"/>
        </w:rPr>
        <w:t>请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务必在</w:t>
      </w:r>
      <w:r w:rsidR="004565CF">
        <w:rPr>
          <w:rFonts w:ascii="宋体" w:hAnsi="宋体" w:cs="宋体" w:hint="eastAsia"/>
          <w:color w:val="FF0000"/>
          <w:kern w:val="0"/>
          <w:sz w:val="28"/>
          <w:szCs w:val="28"/>
        </w:rPr>
        <w:t>最后一栏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“是否为复审论文”</w:t>
      </w:r>
      <w:r w:rsidR="004565CF">
        <w:rPr>
          <w:rFonts w:ascii="宋体" w:hAnsi="宋体" w:cs="宋体" w:hint="eastAsia"/>
          <w:color w:val="FF0000"/>
          <w:kern w:val="0"/>
          <w:sz w:val="28"/>
          <w:szCs w:val="28"/>
        </w:rPr>
        <w:t>中</w:t>
      </w:r>
      <w:r w:rsidR="009236F1" w:rsidRPr="009236F1">
        <w:rPr>
          <w:rFonts w:ascii="宋体" w:hAnsi="宋体" w:cs="宋体" w:hint="eastAsia"/>
          <w:color w:val="FF0000"/>
          <w:kern w:val="0"/>
          <w:sz w:val="28"/>
          <w:szCs w:val="28"/>
        </w:rPr>
        <w:t>填写“是”，否则会影响论文评审结果。</w:t>
      </w:r>
      <w:bookmarkStart w:id="0" w:name="_GoBack"/>
      <w:bookmarkEnd w:id="0"/>
    </w:p>
    <w:p w:rsidR="00DF66AD" w:rsidRDefault="00442660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FF0000"/>
          <w:kern w:val="0"/>
          <w:sz w:val="28"/>
          <w:szCs w:val="28"/>
        </w:rPr>
        <w:t>表头</w:t>
      </w: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和格式</w:t>
      </w:r>
      <w:r>
        <w:rPr>
          <w:rFonts w:ascii="宋体" w:hAnsi="宋体" w:cs="宋体"/>
          <w:b/>
          <w:color w:val="FF0000"/>
          <w:kern w:val="0"/>
          <w:sz w:val="28"/>
          <w:szCs w:val="28"/>
        </w:rPr>
        <w:t>不可修改</w:t>
      </w:r>
      <w:r>
        <w:rPr>
          <w:rFonts w:ascii="宋体" w:hAnsi="宋体" w:cs="宋体"/>
          <w:color w:val="000000"/>
          <w:kern w:val="0"/>
          <w:sz w:val="28"/>
          <w:szCs w:val="28"/>
        </w:rPr>
        <w:t>，信息汇总表上传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平台</w:t>
      </w:r>
      <w:r>
        <w:rPr>
          <w:rFonts w:ascii="宋体" w:hAnsi="宋体" w:cs="宋体"/>
          <w:color w:val="000000"/>
          <w:kern w:val="0"/>
          <w:sz w:val="28"/>
          <w:szCs w:val="28"/>
        </w:rPr>
        <w:t>时，会对其进行验证，否则无法通过；</w:t>
      </w:r>
    </w:p>
    <w:p w:rsidR="00A4047E" w:rsidRDefault="00442660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填写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>
        <w:rPr>
          <w:rFonts w:ascii="宋体" w:hAnsi="宋体" w:cs="宋体"/>
          <w:color w:val="000000"/>
          <w:kern w:val="0"/>
          <w:sz w:val="28"/>
          <w:szCs w:val="28"/>
        </w:rPr>
        <w:t>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信息</w:t>
      </w:r>
      <w:r>
        <w:rPr>
          <w:rFonts w:ascii="宋体" w:hAnsi="宋体" w:cs="宋体"/>
          <w:color w:val="000000"/>
          <w:kern w:val="0"/>
          <w:sz w:val="28"/>
          <w:szCs w:val="28"/>
        </w:rPr>
        <w:t>时，请按照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表格内的</w:t>
      </w:r>
      <w:r>
        <w:rPr>
          <w:rFonts w:ascii="宋体" w:hAnsi="宋体" w:cs="宋体"/>
          <w:color w:val="000000"/>
          <w:kern w:val="0"/>
          <w:sz w:val="28"/>
          <w:szCs w:val="28"/>
        </w:rPr>
        <w:t>各类别规范字典，填写对应的代码或中文名称</w:t>
      </w:r>
      <w:r w:rsidR="0017350C">
        <w:rPr>
          <w:rFonts w:ascii="宋体" w:hAnsi="宋体" w:cs="宋体" w:hint="eastAsia"/>
          <w:color w:val="000000"/>
          <w:kern w:val="0"/>
          <w:sz w:val="28"/>
          <w:szCs w:val="28"/>
        </w:rPr>
        <w:t>，否则会上传不成功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DF66AD" w:rsidRDefault="00E0390A" w:rsidP="0017350C">
      <w:pPr>
        <w:pStyle w:val="aa"/>
        <w:autoSpaceDE w:val="0"/>
        <w:autoSpaceDN w:val="0"/>
        <w:adjustRightInd w:val="0"/>
        <w:spacing w:line="360" w:lineRule="auto"/>
        <w:ind w:left="560"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51pt;margin-top:15.15pt;width:63.75pt;height:21.75pt;z-index:251658240" adj="-38118,58841,-2033,8938,-40371,54422,-38118,58841" strokecolor="#c00000">
            <v:textbox>
              <w:txbxContent>
                <w:p w:rsidR="00DF66AD" w:rsidRDefault="00442660">
                  <w:r>
                    <w:rPr>
                      <w:rFonts w:hint="eastAsia"/>
                    </w:rPr>
                    <w:t>规范字典</w:t>
                  </w:r>
                </w:p>
              </w:txbxContent>
            </v:textbox>
            <o:callout v:ext="edit" minusy="t"/>
          </v:shape>
        </w:pict>
      </w:r>
      <w:r w:rsidR="00442660">
        <w:rPr>
          <w:noProof/>
          <w:kern w:val="0"/>
        </w:rPr>
        <w:drawing>
          <wp:inline distT="0" distB="0" distL="0" distR="0">
            <wp:extent cx="5836285" cy="990600"/>
            <wp:effectExtent l="0" t="0" r="0" b="0"/>
            <wp:docPr id="1" name="图片 1" descr="C:\Users\Xuewb\AppData\Local\Temp\16159431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uewb\AppData\Local\Temp\1615943172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6207" cy="99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AD" w:rsidRDefault="00442660">
      <w:pPr>
        <w:pStyle w:val="aa"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>
        <w:rPr>
          <w:rFonts w:ascii="宋体" w:hAnsi="宋体" w:cs="宋体"/>
          <w:color w:val="000000"/>
          <w:kern w:val="0"/>
          <w:sz w:val="28"/>
          <w:szCs w:val="28"/>
        </w:rPr>
        <w:t>汇总表中“学科方向码”请参照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</w:t>
      </w:r>
      <w:r>
        <w:rPr>
          <w:rFonts w:ascii="宋体" w:hAnsi="宋体" w:cs="宋体"/>
          <w:color w:val="000000"/>
          <w:kern w:val="0"/>
          <w:sz w:val="28"/>
          <w:szCs w:val="28"/>
        </w:rPr>
        <w:t>学科代码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="00A4047E">
        <w:rPr>
          <w:rFonts w:ascii="宋体" w:hAnsi="宋体" w:cs="宋体"/>
          <w:color w:val="000000"/>
          <w:kern w:val="0"/>
          <w:sz w:val="28"/>
          <w:szCs w:val="28"/>
        </w:rPr>
        <w:t>S</w:t>
      </w:r>
      <w:r w:rsidR="00A4047E">
        <w:rPr>
          <w:rFonts w:ascii="宋体" w:hAnsi="宋体" w:cs="宋体" w:hint="eastAsia"/>
          <w:color w:val="000000"/>
          <w:kern w:val="0"/>
          <w:sz w:val="28"/>
          <w:szCs w:val="28"/>
        </w:rPr>
        <w:t>heet</w:t>
      </w:r>
      <w:r>
        <w:rPr>
          <w:rFonts w:ascii="宋体" w:hAnsi="宋体" w:cs="宋体"/>
          <w:color w:val="000000"/>
          <w:kern w:val="0"/>
          <w:sz w:val="28"/>
          <w:szCs w:val="28"/>
        </w:rPr>
        <w:t>中的学科方向码填</w:t>
      </w: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写；</w:t>
      </w:r>
    </w:p>
    <w:p w:rsidR="00DF66AD" w:rsidRDefault="00442660" w:rsidP="00A4047E">
      <w:pPr>
        <w:pStyle w:val="aa"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若自设二级学科，请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参照“自设学科方向”</w:t>
      </w:r>
      <w:r w:rsidR="00A4047E" w:rsidRPr="00A4047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4047E">
        <w:rPr>
          <w:rFonts w:ascii="宋体" w:hAnsi="宋体" w:cs="宋体" w:hint="eastAsia"/>
          <w:color w:val="000000"/>
          <w:kern w:val="0"/>
          <w:sz w:val="28"/>
          <w:szCs w:val="28"/>
        </w:rPr>
        <w:t>Sheet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，先筛选“中</w:t>
      </w:r>
    </w:p>
    <w:p w:rsidR="00DF66AD" w:rsidRDefault="00442660">
      <w:pPr>
        <w:pStyle w:val="aa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国社会科学院大学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再填写相近的拟送审学科方向码；</w:t>
      </w:r>
    </w:p>
    <w:p w:rsidR="00DF66AD" w:rsidRDefault="00442660">
      <w:pPr>
        <w:pStyle w:val="aa"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若所选一级学科类别下无学科方向，则可不填写，但不填写学科方向码可能会导致遴选专家不够精准。</w:t>
      </w:r>
    </w:p>
    <w:p w:rsidR="00DF66AD" w:rsidRDefault="0017350C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汇总表</w:t>
      </w:r>
      <w:r w:rsidR="0044266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命名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方式</w:t>
      </w:r>
      <w:r w:rsidR="0044266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 w:rsidR="00442660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“</w:t>
      </w:r>
      <w:r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1</w:t>
      </w:r>
      <w:r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4596</w:t>
      </w:r>
      <w:r w:rsidR="00442660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</w:t>
      </w:r>
      <w:r w:rsidR="00442660"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院系</w:t>
      </w:r>
      <w:r w:rsidR="002B3C46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HZB</w:t>
      </w:r>
      <w:r w:rsidR="00442660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”</w:t>
      </w:r>
      <w:r w:rsidR="0044266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，如：</w:t>
      </w:r>
      <w:r w:rsidR="00442660"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14596</w:t>
      </w:r>
      <w:r w:rsidR="00442660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_</w:t>
      </w:r>
      <w:r w:rsidR="00442660" w:rsidRPr="009236F1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哲学院H</w:t>
      </w:r>
      <w:r w:rsidR="00442660" w:rsidRPr="009236F1">
        <w:rPr>
          <w:rFonts w:ascii="宋体" w:hAnsi="宋体" w:cs="宋体"/>
          <w:b/>
          <w:color w:val="FF0000"/>
          <w:kern w:val="0"/>
          <w:sz w:val="28"/>
          <w:szCs w:val="28"/>
        </w:rPr>
        <w:t>ZB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DF66AD" w:rsidRDefault="00DF66AD"/>
    <w:sectPr w:rsidR="00DF66AD" w:rsidSect="004025B3">
      <w:pgSz w:w="11907" w:h="16839"/>
      <w:pgMar w:top="1440" w:right="1134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90A" w:rsidRDefault="00E0390A" w:rsidP="00A4047E">
      <w:r>
        <w:separator/>
      </w:r>
    </w:p>
  </w:endnote>
  <w:endnote w:type="continuationSeparator" w:id="0">
    <w:p w:rsidR="00E0390A" w:rsidRDefault="00E0390A" w:rsidP="00A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90A" w:rsidRDefault="00E0390A" w:rsidP="00A4047E">
      <w:r>
        <w:separator/>
      </w:r>
    </w:p>
  </w:footnote>
  <w:footnote w:type="continuationSeparator" w:id="0">
    <w:p w:rsidR="00E0390A" w:rsidRDefault="00E0390A" w:rsidP="00A4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2BD02E"/>
    <w:multiLevelType w:val="singleLevel"/>
    <w:tmpl w:val="902BD0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B30066"/>
    <w:multiLevelType w:val="multilevel"/>
    <w:tmpl w:val="64B300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C15"/>
    <w:rsid w:val="00036116"/>
    <w:rsid w:val="00055BD4"/>
    <w:rsid w:val="00057A68"/>
    <w:rsid w:val="00083485"/>
    <w:rsid w:val="00085329"/>
    <w:rsid w:val="00093FE1"/>
    <w:rsid w:val="000A112E"/>
    <w:rsid w:val="00151261"/>
    <w:rsid w:val="00167B2D"/>
    <w:rsid w:val="0017350C"/>
    <w:rsid w:val="001A2640"/>
    <w:rsid w:val="001C20D0"/>
    <w:rsid w:val="002171BA"/>
    <w:rsid w:val="00270F6F"/>
    <w:rsid w:val="002B3C46"/>
    <w:rsid w:val="002C20AD"/>
    <w:rsid w:val="002C23A1"/>
    <w:rsid w:val="002D6348"/>
    <w:rsid w:val="002D670F"/>
    <w:rsid w:val="002E2E87"/>
    <w:rsid w:val="002E702E"/>
    <w:rsid w:val="00310286"/>
    <w:rsid w:val="003211F1"/>
    <w:rsid w:val="00333CA6"/>
    <w:rsid w:val="003361AF"/>
    <w:rsid w:val="0036409C"/>
    <w:rsid w:val="003E5A53"/>
    <w:rsid w:val="003F5666"/>
    <w:rsid w:val="004025B3"/>
    <w:rsid w:val="0042041A"/>
    <w:rsid w:val="00430B78"/>
    <w:rsid w:val="004419AF"/>
    <w:rsid w:val="00442660"/>
    <w:rsid w:val="004565CF"/>
    <w:rsid w:val="004A50CB"/>
    <w:rsid w:val="004B4724"/>
    <w:rsid w:val="004B7D68"/>
    <w:rsid w:val="004C6E7D"/>
    <w:rsid w:val="0051426D"/>
    <w:rsid w:val="00565198"/>
    <w:rsid w:val="005B23AC"/>
    <w:rsid w:val="005B2589"/>
    <w:rsid w:val="00617142"/>
    <w:rsid w:val="0066727D"/>
    <w:rsid w:val="00724FD6"/>
    <w:rsid w:val="007274F8"/>
    <w:rsid w:val="0082326F"/>
    <w:rsid w:val="00891A60"/>
    <w:rsid w:val="008E11B9"/>
    <w:rsid w:val="009236F1"/>
    <w:rsid w:val="0095520D"/>
    <w:rsid w:val="00962EEC"/>
    <w:rsid w:val="00962F8C"/>
    <w:rsid w:val="009A1152"/>
    <w:rsid w:val="009B0DB8"/>
    <w:rsid w:val="009B5348"/>
    <w:rsid w:val="00A054DD"/>
    <w:rsid w:val="00A06BE1"/>
    <w:rsid w:val="00A4047E"/>
    <w:rsid w:val="00B1795D"/>
    <w:rsid w:val="00B22C8B"/>
    <w:rsid w:val="00CB4306"/>
    <w:rsid w:val="00CC6A51"/>
    <w:rsid w:val="00CD30E5"/>
    <w:rsid w:val="00D34A90"/>
    <w:rsid w:val="00D61DA9"/>
    <w:rsid w:val="00D74AB2"/>
    <w:rsid w:val="00D9275C"/>
    <w:rsid w:val="00D93232"/>
    <w:rsid w:val="00DB3619"/>
    <w:rsid w:val="00DC6C15"/>
    <w:rsid w:val="00DD3D37"/>
    <w:rsid w:val="00DD7615"/>
    <w:rsid w:val="00DF66AD"/>
    <w:rsid w:val="00E0390A"/>
    <w:rsid w:val="00E140E9"/>
    <w:rsid w:val="00E87E82"/>
    <w:rsid w:val="00EA6A57"/>
    <w:rsid w:val="00EA7293"/>
    <w:rsid w:val="00F25873"/>
    <w:rsid w:val="00F74C3F"/>
    <w:rsid w:val="00F83C35"/>
    <w:rsid w:val="00F9551C"/>
    <w:rsid w:val="00FC0E96"/>
    <w:rsid w:val="00FC1298"/>
    <w:rsid w:val="00FD7E79"/>
    <w:rsid w:val="398B209A"/>
    <w:rsid w:val="5B9A4775"/>
    <w:rsid w:val="5E57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15302AAC"/>
  <w15:docId w15:val="{86CC618B-EAC6-4060-8581-35DFD5C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F6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F6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DF66A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66AD"/>
    <w:rPr>
      <w:sz w:val="18"/>
      <w:szCs w:val="18"/>
    </w:rPr>
  </w:style>
  <w:style w:type="paragraph" w:customStyle="1" w:styleId="Default">
    <w:name w:val="Default"/>
    <w:qFormat/>
    <w:rsid w:val="00DF66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F66AD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DF66AD"/>
    <w:rPr>
      <w:sz w:val="18"/>
      <w:szCs w:val="18"/>
    </w:rPr>
  </w:style>
  <w:style w:type="character" w:styleId="ab">
    <w:name w:val="Hyperlink"/>
    <w:basedOn w:val="a0"/>
    <w:uiPriority w:val="99"/>
    <w:unhideWhenUsed/>
    <w:rsid w:val="00724FD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23398;&#20301;&#21150;&#20844;&#23460;&#37038;&#31665;:xwb-yjsy@cas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Xuewb</dc:creator>
  <cp:lastModifiedBy>HU XIAOYU</cp:lastModifiedBy>
  <cp:revision>45</cp:revision>
  <cp:lastPrinted>2021-03-30T07:34:00Z</cp:lastPrinted>
  <dcterms:created xsi:type="dcterms:W3CDTF">2021-03-17T00:35:00Z</dcterms:created>
  <dcterms:modified xsi:type="dcterms:W3CDTF">2022-03-14T01:56:00Z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